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828CB" w14:textId="77777777" w:rsidR="00487C2E" w:rsidRPr="00487C2E" w:rsidRDefault="00487C2E" w:rsidP="00487C2E">
      <w:pPr>
        <w:spacing w:before="100" w:beforeAutospacing="1" w:after="100" w:afterAutospacing="1"/>
        <w:outlineLvl w:val="1"/>
        <w:rPr>
          <w:rFonts w:ascii="Times New Roman" w:eastAsia="Times New Roman" w:hAnsi="Times New Roman" w:cs="Times New Roman"/>
          <w:b/>
          <w:bCs/>
          <w:color w:val="000000"/>
          <w:kern w:val="0"/>
          <w:sz w:val="32"/>
          <w:szCs w:val="32"/>
          <w:lang w:eastAsia="en-GB"/>
          <w14:ligatures w14:val="none"/>
        </w:rPr>
      </w:pPr>
      <w:proofErr w:type="spellStart"/>
      <w:r w:rsidRPr="00487C2E">
        <w:rPr>
          <w:rFonts w:ascii="Times New Roman" w:eastAsia="Times New Roman" w:hAnsi="Times New Roman" w:cs="Times New Roman"/>
          <w:b/>
          <w:bCs/>
          <w:color w:val="000000"/>
          <w:kern w:val="0"/>
          <w:sz w:val="32"/>
          <w:szCs w:val="32"/>
          <w:lang w:eastAsia="en-GB"/>
          <w14:ligatures w14:val="none"/>
        </w:rPr>
        <w:t>WaldenJnr</w:t>
      </w:r>
      <w:proofErr w:type="spellEnd"/>
      <w:r w:rsidRPr="00487C2E">
        <w:rPr>
          <w:rFonts w:ascii="Times New Roman" w:eastAsia="Times New Roman" w:hAnsi="Times New Roman" w:cs="Times New Roman"/>
          <w:b/>
          <w:bCs/>
          <w:color w:val="000000"/>
          <w:kern w:val="0"/>
          <w:sz w:val="32"/>
          <w:szCs w:val="32"/>
          <w:lang w:eastAsia="en-GB"/>
          <w14:ligatures w14:val="none"/>
        </w:rPr>
        <w:t xml:space="preserve"> Bursary Policy</w:t>
      </w:r>
    </w:p>
    <w:p w14:paraId="2E11AC05"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proofErr w:type="spellStart"/>
      <w:r w:rsidRPr="00487C2E">
        <w:rPr>
          <w:rFonts w:ascii="Times New Roman" w:eastAsia="Times New Roman" w:hAnsi="Times New Roman" w:cs="Times New Roman"/>
          <w:color w:val="000000"/>
          <w:kern w:val="0"/>
          <w:sz w:val="22"/>
          <w:szCs w:val="22"/>
          <w:lang w:eastAsia="en-GB"/>
          <w14:ligatures w14:val="none"/>
        </w:rPr>
        <w:t>WaldenJnr</w:t>
      </w:r>
      <w:proofErr w:type="spellEnd"/>
      <w:r w:rsidRPr="00487C2E">
        <w:rPr>
          <w:rFonts w:ascii="Times New Roman" w:eastAsia="Times New Roman" w:hAnsi="Times New Roman" w:cs="Times New Roman"/>
          <w:color w:val="000000"/>
          <w:kern w:val="0"/>
          <w:sz w:val="22"/>
          <w:szCs w:val="22"/>
          <w:lang w:eastAsia="en-GB"/>
          <w14:ligatures w14:val="none"/>
        </w:rPr>
        <w:t xml:space="preserve"> is committed to making junior triathlon accessible to children and young people, regardless of financial circumstances. The club may offer bursary support to help with costs such as membership, training fees, race entry, kit, or other participation-related expenses.</w:t>
      </w:r>
    </w:p>
    <w:p w14:paraId="7700FF19"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Eligibility</w:t>
      </w:r>
    </w:p>
    <w:p w14:paraId="7C4766A0"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 xml:space="preserve">Bursary support is open to current, potential new, and former </w:t>
      </w:r>
      <w:proofErr w:type="spellStart"/>
      <w:r w:rsidRPr="00487C2E">
        <w:rPr>
          <w:rFonts w:ascii="Times New Roman" w:eastAsia="Times New Roman" w:hAnsi="Times New Roman" w:cs="Times New Roman"/>
          <w:color w:val="000000"/>
          <w:kern w:val="0"/>
          <w:sz w:val="22"/>
          <w:szCs w:val="22"/>
          <w:lang w:eastAsia="en-GB"/>
          <w14:ligatures w14:val="none"/>
        </w:rPr>
        <w:t>WaldenJnr</w:t>
      </w:r>
      <w:proofErr w:type="spellEnd"/>
      <w:r w:rsidRPr="00487C2E">
        <w:rPr>
          <w:rFonts w:ascii="Times New Roman" w:eastAsia="Times New Roman" w:hAnsi="Times New Roman" w:cs="Times New Roman"/>
          <w:color w:val="000000"/>
          <w:kern w:val="0"/>
          <w:sz w:val="22"/>
          <w:szCs w:val="22"/>
          <w:lang w:eastAsia="en-GB"/>
          <w14:ligatures w14:val="none"/>
        </w:rPr>
        <w:t xml:space="preserve"> members who are under 18, or still in full-time education.</w:t>
      </w:r>
    </w:p>
    <w:p w14:paraId="5A3914C4"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Funding Available</w:t>
      </w:r>
    </w:p>
    <w:p w14:paraId="5ADE7ACB"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Funding is limited to </w:t>
      </w:r>
      <w:r w:rsidRPr="00487C2E">
        <w:rPr>
          <w:rFonts w:ascii="Times New Roman" w:eastAsia="Times New Roman" w:hAnsi="Times New Roman" w:cs="Times New Roman"/>
          <w:b/>
          <w:bCs/>
          <w:color w:val="000000"/>
          <w:kern w:val="0"/>
          <w:sz w:val="22"/>
          <w:szCs w:val="22"/>
          <w:lang w:eastAsia="en-GB"/>
          <w14:ligatures w14:val="none"/>
        </w:rPr>
        <w:t>£1,000 per year</w:t>
      </w:r>
      <w:r w:rsidRPr="00487C2E">
        <w:rPr>
          <w:rFonts w:ascii="Times New Roman" w:eastAsia="Times New Roman" w:hAnsi="Times New Roman" w:cs="Times New Roman"/>
          <w:color w:val="000000"/>
          <w:kern w:val="0"/>
          <w:sz w:val="22"/>
          <w:szCs w:val="22"/>
          <w:lang w:eastAsia="en-GB"/>
          <w14:ligatures w14:val="none"/>
        </w:rPr>
        <w:t> in total.</w:t>
      </w:r>
    </w:p>
    <w:p w14:paraId="2419A48D"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Any request over and above this amount, due to exceptional circumstances, will be shared with the Junior Committee for approval by the Chair. The Chair’s decision is final.</w:t>
      </w:r>
    </w:p>
    <w:p w14:paraId="06CA70CB"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Application Process</w:t>
      </w:r>
    </w:p>
    <w:p w14:paraId="1F55DEBC"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Applications should be made in confidence by email to both:</w:t>
      </w:r>
    </w:p>
    <w:p w14:paraId="3C4E949C"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b/>
          <w:bCs/>
          <w:color w:val="000000"/>
          <w:kern w:val="0"/>
          <w:sz w:val="22"/>
          <w:szCs w:val="22"/>
          <w:lang w:eastAsia="en-GB"/>
          <w14:ligatures w14:val="none"/>
        </w:rPr>
        <w:t>treasurer@waldenjnr.co.uk</w:t>
      </w:r>
      <w:r w:rsidRPr="00487C2E">
        <w:rPr>
          <w:rFonts w:ascii="Times New Roman" w:eastAsia="Times New Roman" w:hAnsi="Times New Roman" w:cs="Times New Roman"/>
          <w:color w:val="000000"/>
          <w:kern w:val="0"/>
          <w:sz w:val="22"/>
          <w:szCs w:val="22"/>
          <w:lang w:eastAsia="en-GB"/>
          <w14:ligatures w14:val="none"/>
        </w:rPr>
        <w:br/>
      </w:r>
      <w:r w:rsidRPr="00487C2E">
        <w:rPr>
          <w:rFonts w:ascii="Times New Roman" w:eastAsia="Times New Roman" w:hAnsi="Times New Roman" w:cs="Times New Roman"/>
          <w:b/>
          <w:bCs/>
          <w:color w:val="000000"/>
          <w:kern w:val="0"/>
          <w:sz w:val="22"/>
          <w:szCs w:val="22"/>
          <w:lang w:eastAsia="en-GB"/>
          <w14:ligatures w14:val="none"/>
        </w:rPr>
        <w:t>childwelfare@waldenjnr.co.uk</w:t>
      </w:r>
    </w:p>
    <w:p w14:paraId="2DA7F4FF"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The request should briefly explain the support being requested and the reason for the request. Applications may be submitted by a parent, carer, guardian, or by the young person themselves where appropriate.</w:t>
      </w:r>
    </w:p>
    <w:p w14:paraId="1F6EA9B0"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 xml:space="preserve">Where it is not possible to make a request by email, the applicant should speak directly to one of the </w:t>
      </w:r>
      <w:proofErr w:type="spellStart"/>
      <w:r w:rsidRPr="00487C2E">
        <w:rPr>
          <w:rFonts w:ascii="Times New Roman" w:eastAsia="Times New Roman" w:hAnsi="Times New Roman" w:cs="Times New Roman"/>
          <w:color w:val="000000"/>
          <w:kern w:val="0"/>
          <w:sz w:val="22"/>
          <w:szCs w:val="22"/>
          <w:lang w:eastAsia="en-GB"/>
          <w14:ligatures w14:val="none"/>
        </w:rPr>
        <w:t>WaldenJnr</w:t>
      </w:r>
      <w:proofErr w:type="spellEnd"/>
      <w:r w:rsidRPr="00487C2E">
        <w:rPr>
          <w:rFonts w:ascii="Times New Roman" w:eastAsia="Times New Roman" w:hAnsi="Times New Roman" w:cs="Times New Roman"/>
          <w:color w:val="000000"/>
          <w:kern w:val="0"/>
          <w:sz w:val="22"/>
          <w:szCs w:val="22"/>
          <w:lang w:eastAsia="en-GB"/>
          <w14:ligatures w14:val="none"/>
        </w:rPr>
        <w:t xml:space="preserve"> Welfare Officers.</w:t>
      </w:r>
    </w:p>
    <w:p w14:paraId="7370909D"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Confidentiality</w:t>
      </w:r>
    </w:p>
    <w:p w14:paraId="4068C268"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All bursary applications will be treated sensitively and in strict confidence. Details will only be shared with those who need to be involved in assessing, approving, and administering the support.</w:t>
      </w:r>
    </w:p>
    <w:p w14:paraId="0DF6F4DD"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Assessment and Decisions</w:t>
      </w:r>
    </w:p>
    <w:p w14:paraId="561C7709"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 xml:space="preserve">Applications will be considered on a case-by-case basis, </w:t>
      </w:r>
      <w:proofErr w:type="gramStart"/>
      <w:r w:rsidRPr="00487C2E">
        <w:rPr>
          <w:rFonts w:ascii="Times New Roman" w:eastAsia="Times New Roman" w:hAnsi="Times New Roman" w:cs="Times New Roman"/>
          <w:color w:val="000000"/>
          <w:kern w:val="0"/>
          <w:sz w:val="22"/>
          <w:szCs w:val="22"/>
          <w:lang w:eastAsia="en-GB"/>
          <w14:ligatures w14:val="none"/>
        </w:rPr>
        <w:t>taking into account</w:t>
      </w:r>
      <w:proofErr w:type="gramEnd"/>
      <w:r w:rsidRPr="00487C2E">
        <w:rPr>
          <w:rFonts w:ascii="Times New Roman" w:eastAsia="Times New Roman" w:hAnsi="Times New Roman" w:cs="Times New Roman"/>
          <w:color w:val="000000"/>
          <w:kern w:val="0"/>
          <w:sz w:val="22"/>
          <w:szCs w:val="22"/>
          <w:lang w:eastAsia="en-GB"/>
          <w14:ligatures w14:val="none"/>
        </w:rPr>
        <w:t xml:space="preserve"> the needs of the applicant, the purpose of the request, and the funds available. The club may offer full or partial support.</w:t>
      </w:r>
    </w:p>
    <w:p w14:paraId="1D0F6951"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Decisions within the annual bursary limit will be made by the Treasurer and Welfare Officers. Requests above the annual limit will follow the exceptional circumstances process set out above.</w:t>
      </w:r>
    </w:p>
    <w:p w14:paraId="7348021E" w14:textId="77777777" w:rsidR="00487C2E" w:rsidRPr="00487C2E" w:rsidRDefault="00487C2E" w:rsidP="00487C2E">
      <w:pPr>
        <w:spacing w:before="100" w:beforeAutospacing="1" w:after="100" w:afterAutospacing="1"/>
        <w:outlineLvl w:val="2"/>
        <w:rPr>
          <w:rFonts w:ascii="Times New Roman" w:eastAsia="Times New Roman" w:hAnsi="Times New Roman" w:cs="Times New Roman"/>
          <w:b/>
          <w:bCs/>
          <w:color w:val="000000"/>
          <w:kern w:val="0"/>
          <w:lang w:eastAsia="en-GB"/>
          <w14:ligatures w14:val="none"/>
        </w:rPr>
      </w:pPr>
      <w:r w:rsidRPr="00487C2E">
        <w:rPr>
          <w:rFonts w:ascii="Times New Roman" w:eastAsia="Times New Roman" w:hAnsi="Times New Roman" w:cs="Times New Roman"/>
          <w:b/>
          <w:bCs/>
          <w:color w:val="000000"/>
          <w:kern w:val="0"/>
          <w:lang w:eastAsia="en-GB"/>
          <w14:ligatures w14:val="none"/>
        </w:rPr>
        <w:t>Review</w:t>
      </w:r>
    </w:p>
    <w:p w14:paraId="2C8633DB" w14:textId="77777777" w:rsidR="00487C2E" w:rsidRPr="00487C2E" w:rsidRDefault="00487C2E" w:rsidP="00487C2E">
      <w:pPr>
        <w:spacing w:before="100" w:beforeAutospacing="1" w:after="100" w:afterAutospacing="1"/>
        <w:rPr>
          <w:rFonts w:ascii="Times New Roman" w:eastAsia="Times New Roman" w:hAnsi="Times New Roman" w:cs="Times New Roman"/>
          <w:color w:val="000000"/>
          <w:kern w:val="0"/>
          <w:sz w:val="22"/>
          <w:szCs w:val="22"/>
          <w:lang w:eastAsia="en-GB"/>
          <w14:ligatures w14:val="none"/>
        </w:rPr>
      </w:pPr>
      <w:r w:rsidRPr="00487C2E">
        <w:rPr>
          <w:rFonts w:ascii="Times New Roman" w:eastAsia="Times New Roman" w:hAnsi="Times New Roman" w:cs="Times New Roman"/>
          <w:color w:val="000000"/>
          <w:kern w:val="0"/>
          <w:sz w:val="22"/>
          <w:szCs w:val="22"/>
          <w:lang w:eastAsia="en-GB"/>
          <w14:ligatures w14:val="none"/>
        </w:rPr>
        <w:t xml:space="preserve">This policy will be reviewed periodically by the </w:t>
      </w:r>
      <w:proofErr w:type="spellStart"/>
      <w:r w:rsidRPr="00487C2E">
        <w:rPr>
          <w:rFonts w:ascii="Times New Roman" w:eastAsia="Times New Roman" w:hAnsi="Times New Roman" w:cs="Times New Roman"/>
          <w:color w:val="000000"/>
          <w:kern w:val="0"/>
          <w:sz w:val="22"/>
          <w:szCs w:val="22"/>
          <w:lang w:eastAsia="en-GB"/>
          <w14:ligatures w14:val="none"/>
        </w:rPr>
        <w:t>WaldenJnr</w:t>
      </w:r>
      <w:proofErr w:type="spellEnd"/>
      <w:r w:rsidRPr="00487C2E">
        <w:rPr>
          <w:rFonts w:ascii="Times New Roman" w:eastAsia="Times New Roman" w:hAnsi="Times New Roman" w:cs="Times New Roman"/>
          <w:color w:val="000000"/>
          <w:kern w:val="0"/>
          <w:sz w:val="22"/>
          <w:szCs w:val="22"/>
          <w:lang w:eastAsia="en-GB"/>
          <w14:ligatures w14:val="none"/>
        </w:rPr>
        <w:t xml:space="preserve"> Committee to ensure it remains fair, inclusive, and appropriate for the needs of the club.</w:t>
      </w:r>
    </w:p>
    <w:p w14:paraId="435B7119" w14:textId="77777777" w:rsidR="00A1540B" w:rsidRPr="00487C2E" w:rsidRDefault="00A1540B">
      <w:pPr>
        <w:rPr>
          <w:sz w:val="22"/>
          <w:szCs w:val="22"/>
        </w:rPr>
      </w:pPr>
    </w:p>
    <w:sectPr w:rsidR="00A1540B" w:rsidRPr="00487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C2E"/>
    <w:rsid w:val="00487C2E"/>
    <w:rsid w:val="005C3506"/>
    <w:rsid w:val="007265E8"/>
    <w:rsid w:val="00A1540B"/>
    <w:rsid w:val="00E80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302AFF"/>
  <w15:chartTrackingRefBased/>
  <w15:docId w15:val="{DB7AC772-5E67-2344-BB45-680D9698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C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C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C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C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C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C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C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C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C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C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C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C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C2E"/>
    <w:rPr>
      <w:rFonts w:eastAsiaTheme="majorEastAsia" w:cstheme="majorBidi"/>
      <w:color w:val="272727" w:themeColor="text1" w:themeTint="D8"/>
    </w:rPr>
  </w:style>
  <w:style w:type="paragraph" w:styleId="Title">
    <w:name w:val="Title"/>
    <w:basedOn w:val="Normal"/>
    <w:next w:val="Normal"/>
    <w:link w:val="TitleChar"/>
    <w:uiPriority w:val="10"/>
    <w:qFormat/>
    <w:rsid w:val="00487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C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C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7C2E"/>
    <w:rPr>
      <w:i/>
      <w:iCs/>
      <w:color w:val="404040" w:themeColor="text1" w:themeTint="BF"/>
    </w:rPr>
  </w:style>
  <w:style w:type="paragraph" w:styleId="ListParagraph">
    <w:name w:val="List Paragraph"/>
    <w:basedOn w:val="Normal"/>
    <w:uiPriority w:val="34"/>
    <w:qFormat/>
    <w:rsid w:val="00487C2E"/>
    <w:pPr>
      <w:ind w:left="720"/>
      <w:contextualSpacing/>
    </w:pPr>
  </w:style>
  <w:style w:type="character" w:styleId="IntenseEmphasis">
    <w:name w:val="Intense Emphasis"/>
    <w:basedOn w:val="DefaultParagraphFont"/>
    <w:uiPriority w:val="21"/>
    <w:qFormat/>
    <w:rsid w:val="00487C2E"/>
    <w:rPr>
      <w:i/>
      <w:iCs/>
      <w:color w:val="0F4761" w:themeColor="accent1" w:themeShade="BF"/>
    </w:rPr>
  </w:style>
  <w:style w:type="paragraph" w:styleId="IntenseQuote">
    <w:name w:val="Intense Quote"/>
    <w:basedOn w:val="Normal"/>
    <w:next w:val="Normal"/>
    <w:link w:val="IntenseQuoteChar"/>
    <w:uiPriority w:val="30"/>
    <w:qFormat/>
    <w:rsid w:val="00487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C2E"/>
    <w:rPr>
      <w:i/>
      <w:iCs/>
      <w:color w:val="0F4761" w:themeColor="accent1" w:themeShade="BF"/>
    </w:rPr>
  </w:style>
  <w:style w:type="character" w:styleId="IntenseReference">
    <w:name w:val="Intense Reference"/>
    <w:basedOn w:val="DefaultParagraphFont"/>
    <w:uiPriority w:val="32"/>
    <w:qFormat/>
    <w:rsid w:val="00487C2E"/>
    <w:rPr>
      <w:b/>
      <w:bCs/>
      <w:smallCaps/>
      <w:color w:val="0F4761" w:themeColor="accent1" w:themeShade="BF"/>
      <w:spacing w:val="5"/>
    </w:rPr>
  </w:style>
  <w:style w:type="paragraph" w:styleId="NormalWeb">
    <w:name w:val="Normal (Web)"/>
    <w:basedOn w:val="Normal"/>
    <w:uiPriority w:val="99"/>
    <w:semiHidden/>
    <w:unhideWhenUsed/>
    <w:rsid w:val="00487C2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487C2E"/>
  </w:style>
  <w:style w:type="character" w:styleId="Strong">
    <w:name w:val="Strong"/>
    <w:basedOn w:val="DefaultParagraphFont"/>
    <w:uiPriority w:val="22"/>
    <w:qFormat/>
    <w:rsid w:val="00487C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Brockwell</dc:creator>
  <cp:keywords/>
  <dc:description/>
  <cp:lastModifiedBy>Abigail Brockwell</cp:lastModifiedBy>
  <cp:revision>1</cp:revision>
  <dcterms:created xsi:type="dcterms:W3CDTF">2026-06-15T18:49:00Z</dcterms:created>
  <dcterms:modified xsi:type="dcterms:W3CDTF">2026-06-15T18:50:00Z</dcterms:modified>
</cp:coreProperties>
</file>